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0"/>
        <w:jc w:val="center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GOVERNO DO ESTADO DE PERNAMBUCO</w:t>
      </w:r>
    </w:p>
    <w:p>
      <w:pPr>
        <w:spacing w:before="0" w:after="0"/>
        <w:jc w:val="center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AGÊNCIA DE DEFESA E FISCALIZAÇÃO AGROPECUÁRIA DE PERNAMBUCO – ADAGRO</w:t>
      </w:r>
    </w:p>
    <w:p>
      <w:pPr>
        <w:spacing w:before="0" w:after="240"/>
        <w:jc w:val="center"/>
      </w:pPr>
      <w:r>
        <w:rPr>
          <w:sz w:val="18"/>
          <w:szCs w:val="18"/>
          <w:rFonts w:ascii="Arial" w:cs="Arial" w:eastAsia="Arial" w:hAnsi="Arial"/>
        </w:rPr>
        <w:t xml:space="preserve">GERÊNCIA ESTADUAL DE REGISTRO E CADASTRO – GERC</w:t>
      </w:r>
    </w:p>
    <w:p>
      <w:pPr>
        <w:spacing w:before="0" w:after="40"/>
        <w:jc w:val="center"/>
      </w:pPr>
      <w:r>
        <w:rPr>
          <w:b/>
          <w:bCs/>
          <w:sz w:val="26"/>
          <w:szCs w:val="26"/>
          <w:rFonts w:ascii="Arial" w:cs="Arial" w:eastAsia="Arial" w:hAnsi="Arial"/>
        </w:rPr>
        <w:t xml:space="preserve">ANEXO I</w:t>
      </w:r>
    </w:p>
    <w:p>
      <w:pPr>
        <w:spacing w:before="0" w:after="60"/>
        <w:jc w:val="center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Memorial econômico-sanitário</w:t>
      </w:r>
    </w:p>
    <w:p>
      <w:pPr>
        <w:spacing w:before="0" w:after="280"/>
        <w:jc w:val="center"/>
      </w:pPr>
      <w:r>
        <w:rPr>
          <w:i/>
          <w:iCs/>
          <w:color w:val="555555"/>
          <w:sz w:val="17"/>
          <w:szCs w:val="17"/>
          <w:rFonts w:ascii="Arial" w:cs="Arial" w:eastAsia="Arial" w:hAnsi="Arial"/>
        </w:rPr>
        <w:t xml:space="preserve">Resolução ADAGRO nº 013/2025 — registro de estabelecimento no Serviço de Inspeção Estadual (SIE)</w:t>
      </w:r>
    </w:p>
    <w:p>
      <w:pPr>
        <w:pBdr>
          <w:bottom w:val="single" w:color="007A53" w:sz="6" w:space="2"/>
        </w:pBdr>
        <w:spacing w:before="220" w:after="10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1. Identificação do estabelecimento</w:t>
      </w:r>
    </w:p>
    <w:p>
      <w:pPr>
        <w:spacing w:before="0" w:after="10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Razão Social: </w:t>
      </w:r>
      <w:r>
        <w:rPr>
          <w:sz w:val="21"/>
          <w:szCs w:val="21"/>
          <w:rFonts w:ascii="Arial" w:cs="Arial" w:eastAsia="Arial" w:hAnsi="Arial"/>
        </w:rPr>
        <w:t xml:space="preserve">_________________________________________________________________</w:t>
      </w:r>
    </w:p>
    <w:p>
      <w:pPr>
        <w:spacing w:before="0" w:after="10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Nome fantasia: </w:t>
      </w:r>
      <w:r>
        <w:rPr>
          <w:sz w:val="21"/>
          <w:szCs w:val="21"/>
          <w:rFonts w:ascii="Arial" w:cs="Arial" w:eastAsia="Arial" w:hAnsi="Arial"/>
        </w:rPr>
        <w:t xml:space="preserve">________________________________________________________________</w:t>
      </w:r>
    </w:p>
    <w:p>
      <w:pPr>
        <w:spacing w:before="0" w:after="10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Endereço: </w:t>
      </w:r>
      <w:r>
        <w:rPr>
          <w:sz w:val="21"/>
          <w:szCs w:val="21"/>
          <w:rFonts w:ascii="Arial" w:cs="Arial" w:eastAsia="Arial" w:hAnsi="Arial"/>
        </w:rPr>
        <w:t xml:space="preserve">_____________________________________________________________________</w:t>
      </w:r>
    </w:p>
    <w:p>
      <w:pPr>
        <w:spacing w:before="0" w:after="10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Município: </w:t>
      </w:r>
      <w:r>
        <w:rPr>
          <w:sz w:val="21"/>
          <w:szCs w:val="21"/>
          <w:rFonts w:ascii="Arial" w:cs="Arial" w:eastAsia="Arial" w:hAnsi="Arial"/>
        </w:rPr>
        <w:t xml:space="preserve">____________________________________________________________________</w:t>
      </w:r>
    </w:p>
    <w:p>
      <w:pPr>
        <w:spacing w:before="0" w:after="10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UF:          CEP: </w:t>
      </w:r>
      <w:r>
        <w:rPr>
          <w:sz w:val="21"/>
          <w:szCs w:val="21"/>
          <w:rFonts w:ascii="Arial" w:cs="Arial" w:eastAsia="Arial" w:hAnsi="Arial"/>
        </w:rPr>
        <w:t xml:space="preserve">_____________________________________________________________</w:t>
      </w:r>
    </w:p>
    <w:p>
      <w:pPr>
        <w:spacing w:before="0" w:after="10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Telefone: </w:t>
      </w:r>
      <w:r>
        <w:rPr>
          <w:sz w:val="21"/>
          <w:szCs w:val="21"/>
          <w:rFonts w:ascii="Arial" w:cs="Arial" w:eastAsia="Arial" w:hAnsi="Arial"/>
        </w:rPr>
        <w:t xml:space="preserve">_____________________________________________________________________</w:t>
      </w:r>
    </w:p>
    <w:p>
      <w:pPr>
        <w:spacing w:before="0" w:after="10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E-mail: </w:t>
      </w:r>
      <w:r>
        <w:rPr>
          <w:sz w:val="21"/>
          <w:szCs w:val="21"/>
          <w:rFonts w:ascii="Arial" w:cs="Arial" w:eastAsia="Arial" w:hAnsi="Arial"/>
        </w:rPr>
        <w:t xml:space="preserve">_______________________________________________________________________</w:t>
      </w:r>
    </w:p>
    <w:p>
      <w:pPr>
        <w:pBdr>
          <w:bottom w:val="single" w:color="007A53" w:sz="6" w:space="2"/>
        </w:pBdr>
        <w:spacing w:before="220" w:after="10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2. Solicitação</w:t>
      </w:r>
    </w:p>
    <w:p>
      <w:pPr>
        <w:spacing w:before="0" w:after="60"/>
      </w:pPr>
      <w:r>
        <w:rPr>
          <w:sz w:val="21"/>
          <w:szCs w:val="21"/>
          <w:rFonts w:ascii="Arial" w:cs="Arial" w:eastAsia="Arial" w:hAnsi="Arial"/>
        </w:rPr>
        <w:t xml:space="preserve">(   ) Registro inicial</w:t>
      </w:r>
    </w:p>
    <w:p>
      <w:pPr>
        <w:spacing w:before="0" w:after="60"/>
      </w:pPr>
      <w:r>
        <w:rPr>
          <w:sz w:val="21"/>
          <w:szCs w:val="21"/>
          <w:rFonts w:ascii="Arial" w:cs="Arial" w:eastAsia="Arial" w:hAnsi="Arial"/>
        </w:rPr>
        <w:t xml:space="preserve">(   ) Alteração das instalações e equipamentos</w:t>
      </w:r>
    </w:p>
    <w:p>
      <w:pPr>
        <w:spacing w:before="0" w:after="60"/>
      </w:pPr>
      <w:r>
        <w:rPr>
          <w:sz w:val="21"/>
          <w:szCs w:val="21"/>
          <w:rFonts w:ascii="Arial" w:cs="Arial" w:eastAsia="Arial" w:hAnsi="Arial"/>
        </w:rPr>
        <w:t xml:space="preserve">(   ) Atualização</w:t>
      </w:r>
    </w:p>
    <w:p>
      <w:pPr>
        <w:pBdr>
          <w:bottom w:val="single" w:color="007A53" w:sz="6" w:space="2"/>
        </w:pBdr>
        <w:spacing w:before="220" w:after="10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3. Categoria do estabelecimento</w:t>
      </w:r>
    </w:p>
    <w:p>
      <w:pPr>
        <w:spacing w:before="0" w:after="60"/>
      </w:pPr>
      <w:r>
        <w:rPr>
          <w:sz w:val="21"/>
          <w:szCs w:val="21"/>
          <w:rFonts w:ascii="Arial" w:cs="Arial" w:eastAsia="Arial" w:hAnsi="Arial"/>
        </w:rPr>
        <w:t xml:space="preserve">(   ) Carne e derivados</w:t>
      </w:r>
    </w:p>
    <w:p>
      <w:pPr>
        <w:spacing w:before="0" w:after="60"/>
      </w:pPr>
      <w:r>
        <w:rPr>
          <w:sz w:val="21"/>
          <w:szCs w:val="21"/>
          <w:rFonts w:ascii="Arial" w:cs="Arial" w:eastAsia="Arial" w:hAnsi="Arial"/>
        </w:rPr>
        <w:t xml:space="preserve">(   ) Leite e derivados</w:t>
      </w:r>
    </w:p>
    <w:p>
      <w:pPr>
        <w:spacing w:before="0" w:after="60"/>
      </w:pPr>
      <w:r>
        <w:rPr>
          <w:sz w:val="21"/>
          <w:szCs w:val="21"/>
          <w:rFonts w:ascii="Arial" w:cs="Arial" w:eastAsia="Arial" w:hAnsi="Arial"/>
        </w:rPr>
        <w:t xml:space="preserve">(   ) Pescado e derivados</w:t>
      </w:r>
    </w:p>
    <w:p>
      <w:pPr>
        <w:spacing w:before="0" w:after="60"/>
      </w:pPr>
      <w:r>
        <w:rPr>
          <w:sz w:val="21"/>
          <w:szCs w:val="21"/>
          <w:rFonts w:ascii="Arial" w:cs="Arial" w:eastAsia="Arial" w:hAnsi="Arial"/>
        </w:rPr>
        <w:t xml:space="preserve">(   ) Ovos e derivados</w:t>
      </w:r>
    </w:p>
    <w:p>
      <w:pPr>
        <w:spacing w:before="0" w:after="60"/>
      </w:pPr>
      <w:r>
        <w:rPr>
          <w:sz w:val="21"/>
          <w:szCs w:val="21"/>
          <w:rFonts w:ascii="Arial" w:cs="Arial" w:eastAsia="Arial" w:hAnsi="Arial"/>
        </w:rPr>
        <w:t xml:space="preserve">(   ) Produtos de abelha e derivados</w:t>
      </w:r>
    </w:p>
    <w:p>
      <w:pPr>
        <w:spacing w:before="0" w:after="60"/>
      </w:pPr>
      <w:r>
        <w:rPr>
          <w:sz w:val="21"/>
          <w:szCs w:val="21"/>
          <w:rFonts w:ascii="Arial" w:cs="Arial" w:eastAsia="Arial" w:hAnsi="Arial"/>
        </w:rPr>
        <w:t xml:space="preserve">(   ) Armazenagem</w:t>
      </w:r>
    </w:p>
    <w:p>
      <w:pPr>
        <w:pBdr>
          <w:bottom w:val="single" w:color="007A53" w:sz="6" w:space="2"/>
        </w:pBdr>
        <w:spacing w:before="220" w:after="10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4. Classificação do estabelecimento</w:t>
      </w:r>
    </w:p>
    <w:p>
      <w:pPr>
        <w:spacing w:before="0" w:after="8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pBdr>
          <w:bottom w:val="single" w:color="007A53" w:sz="6" w:space="2"/>
        </w:pBdr>
        <w:spacing w:before="220" w:after="10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5. Estabelecimento e produtos</w:t>
      </w:r>
    </w:p>
    <w:p>
      <w:pPr>
        <w:spacing w:before="120" w:after="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Classificação oficial do estabelecimento: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120" w:after="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Atividades que serão realizadas pelo estabelecimento: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120" w:after="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Dias e horários previstos para funcionamento: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120" w:after="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Número aproximado de funcionários: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120" w:after="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EPI´s a serem utilizados pelos funcionários: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120" w:after="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Descrição dos uniformes, cores dos uniformes de cada setor, sistema de higienização, frequência de troca de uniformes: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120" w:after="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Espécies que pretende abater/processar, produtos que pretende processar: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120" w:after="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Capacidade de abate/processamento: Capacidade média e Instalada de produção: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120" w:after="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Método de insensibilização (quando aplicável):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120" w:after="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Procedência da matéria prima: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120" w:after="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Meio de transporte da matéria prima e produtos acabados (tipo de veículo, tipo de isolamento térmico, sistema de refrigeração):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120" w:after="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Produtos que pretende fabricar e capacidade diária de produção pretendida para cada produto: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120" w:after="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Forma de armazenamento dos produtos impróprios para o consumo (ex: produtos com defeitos que retornam do varejo, produtos vencidos etc.):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120" w:after="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Sistema de coleta de resíduos de produção (sangue, penas, escamas, cascas de ovos, vísceras, ossos, soro, sebo, etc.) informando o tempo de depósito, forma de armazenamento, forma de carregamento, destinação dos resíduos; informar o tipo de tratamento dos subprodutos: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120" w:after="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Descrição dos esterilizadores de facas e serras, informando temperatura da água, quantidade e localização.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pBdr>
          <w:bottom w:val="single" w:color="007A53" w:sz="6" w:space="2"/>
        </w:pBdr>
        <w:spacing w:before="220" w:after="10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6. Proprietário/Responsável legal do estabelecimento</w:t>
      </w:r>
    </w:p>
    <w:p>
      <w:pPr>
        <w:spacing w:before="120" w:after="360"/>
      </w:pPr>
      <w:r>
        <w:rPr>
          <w:sz w:val="21"/>
          <w:szCs w:val="21"/>
          <w:rFonts w:ascii="Arial" w:cs="Arial" w:eastAsia="Arial" w:hAnsi="Arial"/>
        </w:rPr>
        <w:t xml:space="preserve">Data: ____/____/________</w:t>
      </w:r>
    </w:p>
    <w:p>
      <w:pPr>
        <w:spacing w:before="0" w:after="0"/>
        <w:jc w:val="center"/>
      </w:pPr>
      <w:r>
        <w:rPr>
          <w:sz w:val="21"/>
          <w:szCs w:val="21"/>
          <w:rFonts w:ascii="Arial" w:cs="Arial" w:eastAsia="Arial" w:hAnsi="Arial"/>
        </w:rPr>
        <w:t xml:space="preserve">______________________________________________</w:t>
      </w:r>
    </w:p>
    <w:p>
      <w:pPr>
        <w:spacing w:before="0" w:after="80"/>
        <w:jc w:val="center"/>
      </w:pPr>
      <w:r>
        <w:rPr>
          <w:sz w:val="18"/>
          <w:szCs w:val="18"/>
          <w:rFonts w:ascii="Arial" w:cs="Arial" w:eastAsia="Arial" w:hAnsi="Arial"/>
        </w:rPr>
        <w:t xml:space="preserve">Assinatura</w:t>
      </w:r>
    </w:p>
    <w:p>
      <w:pPr>
        <w:pBdr>
          <w:bottom w:val="single" w:color="007A53" w:sz="6" w:space="2"/>
        </w:pBdr>
        <w:spacing w:before="220" w:after="10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7. Responsável técnico do estabelecimento</w:t>
      </w:r>
    </w:p>
    <w:p>
      <w:pPr>
        <w:spacing w:before="120" w:after="360"/>
      </w:pPr>
      <w:r>
        <w:rPr>
          <w:sz w:val="21"/>
          <w:szCs w:val="21"/>
          <w:rFonts w:ascii="Arial" w:cs="Arial" w:eastAsia="Arial" w:hAnsi="Arial"/>
        </w:rPr>
        <w:t xml:space="preserve">Data: ____/____/________</w:t>
      </w:r>
    </w:p>
    <w:p>
      <w:pPr>
        <w:spacing w:before="0" w:after="0"/>
        <w:jc w:val="center"/>
      </w:pPr>
      <w:r>
        <w:rPr>
          <w:sz w:val="21"/>
          <w:szCs w:val="21"/>
          <w:rFonts w:ascii="Arial" w:cs="Arial" w:eastAsia="Arial" w:hAnsi="Arial"/>
        </w:rPr>
        <w:t xml:space="preserve">______________________________________________</w:t>
      </w:r>
    </w:p>
    <w:p>
      <w:pPr>
        <w:spacing w:before="0" w:after="80"/>
        <w:jc w:val="center"/>
      </w:pPr>
      <w:r>
        <w:rPr>
          <w:sz w:val="18"/>
          <w:szCs w:val="18"/>
          <w:rFonts w:ascii="Arial" w:cs="Arial" w:eastAsia="Arial" w:hAnsi="Arial"/>
        </w:rPr>
        <w:t xml:space="preserve">Assinatura / CRMV / carimbo</w:t>
      </w:r>
    </w:p>
    <w:p>
      <w:pPr>
        <w:spacing w:before="360" w:after="80"/>
      </w:pPr>
      <w:r>
        <w:rPr>
          <w:i/>
          <w:iCs/>
          <w:color w:val="666666"/>
          <w:sz w:val="16"/>
          <w:szCs w:val="16"/>
          <w:rFonts w:ascii="Arial" w:cs="Arial" w:eastAsia="Arial" w:hAnsi="Arial"/>
        </w:rPr>
        <w:t xml:space="preserve">Modelo editável transcrito do anexo publicado. Em caso de divergência, prevalece o texto da Resolução publicada no Diário Oficial do Estado.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1"/>
        <w:szCs w:val="21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ADAGRO</dc:creator>
  <cp:lastModifiedBy>Un-named</cp:lastModifiedBy>
  <cp:revision>1</cp:revision>
  <dcterms:created xsi:type="dcterms:W3CDTF">2026-10-26T17:49:35.722Z</dcterms:created>
  <dcterms:modified xsi:type="dcterms:W3CDTF">2026-10-26T17:49:35.731Z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